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007-04/22-02/04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A57675">
        <w:rPr>
          <w:sz w:val="22"/>
          <w:szCs w:val="22"/>
        </w:rPr>
        <w:t>4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>
        <w:rPr>
          <w:sz w:val="22"/>
          <w:szCs w:val="22"/>
        </w:rPr>
        <w:t>28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FA75EE" w:rsidRDefault="00A57675" w:rsidP="00A57675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</w:t>
      </w:r>
      <w:r>
        <w:rPr>
          <w:sz w:val="22"/>
          <w:szCs w:val="22"/>
        </w:rPr>
        <w:t xml:space="preserve"> st.12.</w:t>
      </w:r>
      <w:r w:rsidRPr="00FA75EE">
        <w:rPr>
          <w:sz w:val="22"/>
          <w:szCs w:val="22"/>
        </w:rPr>
        <w:t xml:space="preserve"> i 114. Zakona o odgoju i obrazovanju u osnovnoj i srednjoj školi („NN“ br. 87/08., 86/09., 92/10., 105/10., 90/11., 5/12, 16/12., 86/12., 126/12., 94/13. i 152/14., 7./17.,68./18.,98./19.</w:t>
      </w:r>
      <w:r>
        <w:rPr>
          <w:sz w:val="22"/>
          <w:szCs w:val="22"/>
        </w:rPr>
        <w:t>, 64./20.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 BBŽ-e,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>
        <w:rPr>
          <w:sz w:val="22"/>
          <w:szCs w:val="22"/>
        </w:rPr>
        <w:t>7</w:t>
      </w:r>
      <w:r w:rsidRPr="00FA75EE">
        <w:rPr>
          <w:sz w:val="22"/>
          <w:szCs w:val="22"/>
        </w:rPr>
        <w:t xml:space="preserve">. sjednici održanoj </w:t>
      </w:r>
      <w:r>
        <w:rPr>
          <w:sz w:val="22"/>
          <w:szCs w:val="22"/>
        </w:rPr>
        <w:t>dana 28.03.2022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god. donio je:</w:t>
      </w:r>
    </w:p>
    <w:p w:rsidR="00A57675" w:rsidRPr="00FA75EE" w:rsidRDefault="00A57675" w:rsidP="00A57675">
      <w:pPr>
        <w:rPr>
          <w:sz w:val="22"/>
          <w:szCs w:val="22"/>
        </w:rPr>
      </w:pPr>
    </w:p>
    <w:p w:rsidR="00A57675" w:rsidRPr="00FA75EE" w:rsidRDefault="00A57675" w:rsidP="00A57675">
      <w:pPr>
        <w:rPr>
          <w:sz w:val="22"/>
          <w:szCs w:val="22"/>
        </w:rPr>
      </w:pP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ODLUKU</w:t>
      </w: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 PRETHODNOJ SUGLASNOSTI ZA ZASNIVANJE RADNOG ODNOSA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D32917" w:rsidRDefault="00A57675" w:rsidP="00A57675">
      <w:pPr>
        <w:ind w:left="567" w:right="340"/>
        <w:jc w:val="center"/>
        <w:rPr>
          <w:b/>
          <w:sz w:val="22"/>
          <w:szCs w:val="22"/>
        </w:rPr>
      </w:pPr>
    </w:p>
    <w:p w:rsidR="00A57675" w:rsidRPr="00D32917" w:rsidRDefault="00A57675" w:rsidP="00A57675">
      <w:pPr>
        <w:ind w:right="340"/>
        <w:rPr>
          <w:sz w:val="22"/>
          <w:szCs w:val="22"/>
        </w:rPr>
      </w:pPr>
      <w:r w:rsidRPr="00A57675">
        <w:rPr>
          <w:b/>
          <w:sz w:val="22"/>
          <w:szCs w:val="22"/>
        </w:rPr>
        <w:t>ANA FIŠTREK</w:t>
      </w:r>
      <w:r w:rsidRPr="00D32917">
        <w:rPr>
          <w:sz w:val="22"/>
          <w:szCs w:val="22"/>
        </w:rPr>
        <w:t xml:space="preserve">  iz Utiskana 76, Ivanska, prima se u radni odnos na radnom mjestu učiteljice prirode, u nepunom radnom vremenu </w:t>
      </w:r>
      <w:r>
        <w:rPr>
          <w:sz w:val="22"/>
          <w:szCs w:val="22"/>
        </w:rPr>
        <w:t>od 11</w:t>
      </w:r>
      <w:r w:rsidRPr="00D32917">
        <w:rPr>
          <w:sz w:val="22"/>
          <w:szCs w:val="22"/>
        </w:rPr>
        <w:t xml:space="preserve"> sati ukupnog tjednog radnog vremena, na određeno  vrijeme</w:t>
      </w:r>
      <w:r>
        <w:rPr>
          <w:sz w:val="22"/>
          <w:szCs w:val="22"/>
        </w:rPr>
        <w:t xml:space="preserve"> </w:t>
      </w:r>
      <w:r w:rsidRPr="00D3291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32917">
        <w:rPr>
          <w:sz w:val="22"/>
          <w:szCs w:val="22"/>
        </w:rPr>
        <w:t xml:space="preserve">do 5 mjeseci odnosno povratka s </w:t>
      </w:r>
      <w:proofErr w:type="spellStart"/>
      <w:r w:rsidRPr="00D32917">
        <w:rPr>
          <w:sz w:val="22"/>
          <w:szCs w:val="22"/>
        </w:rPr>
        <w:t>rodiljnog</w:t>
      </w:r>
      <w:proofErr w:type="spellEnd"/>
      <w:r w:rsidRPr="00D32917">
        <w:rPr>
          <w:sz w:val="22"/>
          <w:szCs w:val="22"/>
        </w:rPr>
        <w:t>/roditeljskog dopusta T. Grgić ako se ista vrati prije isteka roka od 5 mjeseci</w:t>
      </w:r>
    </w:p>
    <w:p w:rsidR="00A57675" w:rsidRPr="00D32917" w:rsidRDefault="00A57675" w:rsidP="00A57675">
      <w:pPr>
        <w:ind w:right="340"/>
        <w:rPr>
          <w:sz w:val="22"/>
          <w:szCs w:val="22"/>
        </w:rPr>
      </w:pPr>
      <w:r w:rsidRPr="00D32917">
        <w:rPr>
          <w:sz w:val="22"/>
          <w:szCs w:val="22"/>
        </w:rPr>
        <w:t>Radni odnos zasnovat će se s danom 05</w:t>
      </w:r>
      <w:r>
        <w:rPr>
          <w:sz w:val="22"/>
          <w:szCs w:val="22"/>
        </w:rPr>
        <w:t>.04.2022</w:t>
      </w:r>
      <w:r w:rsidRPr="00D32917">
        <w:rPr>
          <w:sz w:val="22"/>
          <w:szCs w:val="22"/>
        </w:rPr>
        <w:t>. god.</w:t>
      </w:r>
    </w:p>
    <w:p w:rsidR="00A57675" w:rsidRDefault="00A57675" w:rsidP="00A57675">
      <w:pPr>
        <w:ind w:right="340"/>
        <w:rPr>
          <w:b/>
          <w:color w:val="FF0000"/>
          <w:sz w:val="22"/>
          <w:szCs w:val="22"/>
        </w:rPr>
      </w:pPr>
    </w:p>
    <w:p w:rsidR="00A57675" w:rsidRPr="00D32917" w:rsidRDefault="00A57675" w:rsidP="00A57675">
      <w:pPr>
        <w:ind w:right="340"/>
        <w:rPr>
          <w:b/>
          <w:sz w:val="22"/>
          <w:szCs w:val="22"/>
        </w:rPr>
      </w:pPr>
      <w:r w:rsidRPr="00D32917">
        <w:rPr>
          <w:b/>
          <w:sz w:val="22"/>
          <w:szCs w:val="22"/>
        </w:rPr>
        <w:t xml:space="preserve">Obrazloženje: </w:t>
      </w:r>
    </w:p>
    <w:p w:rsidR="00A57675" w:rsidRPr="00D32917" w:rsidRDefault="00A57675" w:rsidP="00A57675">
      <w:pPr>
        <w:ind w:right="198"/>
        <w:rPr>
          <w:sz w:val="22"/>
          <w:szCs w:val="22"/>
        </w:rPr>
      </w:pPr>
      <w:r w:rsidRPr="00D32917">
        <w:rPr>
          <w:sz w:val="22"/>
          <w:szCs w:val="22"/>
        </w:rPr>
        <w:t xml:space="preserve">Sukladno obavijesti Bjelovarsko-bilogorske županije, Upravnog odjela za poslove državne uprave  o nepostojanju osobe potrebne stručne spreme u evidenciji, provedenom natječaju i </w:t>
      </w:r>
      <w:r>
        <w:rPr>
          <w:sz w:val="22"/>
          <w:szCs w:val="22"/>
        </w:rPr>
        <w:t>Izvješću Povjerenstva za vrednovanje kandidata</w:t>
      </w:r>
      <w:r w:rsidRPr="00D32917">
        <w:rPr>
          <w:sz w:val="22"/>
          <w:szCs w:val="22"/>
        </w:rPr>
        <w:t xml:space="preserve">  temeljem članka 107., stavka 12. Zakona o odgoju i obrazovanju u osnovnoj i srednjoj školi („NN“ </w:t>
      </w:r>
      <w:proofErr w:type="spellStart"/>
      <w:r w:rsidRPr="00D32917">
        <w:rPr>
          <w:sz w:val="22"/>
          <w:szCs w:val="22"/>
        </w:rPr>
        <w:t>br</w:t>
      </w:r>
      <w:proofErr w:type="spellEnd"/>
      <w:r w:rsidRPr="00D32917">
        <w:rPr>
          <w:sz w:val="22"/>
          <w:szCs w:val="22"/>
        </w:rPr>
        <w:t xml:space="preserve"> 87/08., 86/09., 92/10., 105/10., 90/11., 5/12., 16/12., 86/12., 126/12., 94/13. i 152/14., 7./17.,68./18.,98./19.,64./20.), Školski odbor Osnovne škole Ivanska donosi gore izrečenu Odluku o prethodnoj suglasnosti.</w:t>
      </w:r>
    </w:p>
    <w:p w:rsidR="00A57675" w:rsidRDefault="00A57675" w:rsidP="00C74022">
      <w:pPr>
        <w:ind w:right="198"/>
        <w:rPr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>
      <w:bookmarkStart w:id="0" w:name="_GoBack"/>
      <w:bookmarkEnd w:id="0"/>
    </w:p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5879AF"/>
    <w:rsid w:val="00A57675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2022-03-25T12:54:00Z</cp:lastPrinted>
  <dcterms:created xsi:type="dcterms:W3CDTF">2022-03-25T12:44:00Z</dcterms:created>
  <dcterms:modified xsi:type="dcterms:W3CDTF">2022-03-25T12:55:00Z</dcterms:modified>
</cp:coreProperties>
</file>