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7" w:rsidRDefault="00933B17" w:rsidP="006F378E">
      <w:pPr>
        <w:pStyle w:val="Bezproreda"/>
        <w:jc w:val="center"/>
        <w:rPr>
          <w:rFonts w:ascii="Times New Roman" w:hAnsi="Times New Roman"/>
          <w:sz w:val="36"/>
          <w:szCs w:val="36"/>
        </w:rPr>
      </w:pPr>
    </w:p>
    <w:p w:rsidR="006F378E" w:rsidRDefault="006F378E" w:rsidP="006F378E">
      <w:pPr>
        <w:pStyle w:val="Bezprored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OSNOVNA ŠKOLA IVANSKA</w:t>
      </w: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 R O C E D U R A</w:t>
      </w:r>
    </w:p>
    <w:p w:rsidR="006F378E" w:rsidRDefault="006F378E" w:rsidP="006F378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6F378E" w:rsidRDefault="006F378E" w:rsidP="006F378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KORIŠTENJA SLUŽBENOG VOZILA</w:t>
      </w:r>
    </w:p>
    <w:p w:rsidR="006F378E" w:rsidRDefault="006F378E" w:rsidP="006F378E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U OSNOVNOJ ŠKOLI IVANSKA </w:t>
      </w: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16"/>
          <w:szCs w:val="16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28"/>
          <w:szCs w:val="28"/>
        </w:rPr>
      </w:pPr>
    </w:p>
    <w:p w:rsidR="006F378E" w:rsidRDefault="006F378E" w:rsidP="006F378E">
      <w:pPr>
        <w:pStyle w:val="Bezproreda"/>
        <w:rPr>
          <w:rFonts w:ascii="Arial" w:hAnsi="Arial" w:cs="Arial"/>
          <w:sz w:val="28"/>
          <w:szCs w:val="28"/>
        </w:rPr>
      </w:pPr>
    </w:p>
    <w:p w:rsidR="006F378E" w:rsidRDefault="006F378E" w:rsidP="006F378E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Ivanska, </w:t>
      </w:r>
    </w:p>
    <w:p w:rsidR="006F378E" w:rsidRDefault="006F378E" w:rsidP="006F378E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siječanj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2021.godine</w:t>
      </w:r>
    </w:p>
    <w:p w:rsidR="006F378E" w:rsidRDefault="006F378E" w:rsidP="006F378E">
      <w:pPr>
        <w:pStyle w:val="Bezproreda"/>
        <w:rPr>
          <w:rFonts w:ascii="Times New Roman" w:hAnsi="Times New Roman"/>
          <w:b/>
        </w:rPr>
      </w:pPr>
    </w:p>
    <w:p w:rsidR="006F378E" w:rsidRDefault="006F378E" w:rsidP="007E53AF">
      <w:pPr>
        <w:rPr>
          <w:b/>
        </w:rPr>
      </w:pPr>
    </w:p>
    <w:p w:rsidR="006F378E" w:rsidRDefault="006F378E" w:rsidP="007E53AF">
      <w:pPr>
        <w:rPr>
          <w:b/>
        </w:rPr>
      </w:pPr>
    </w:p>
    <w:p w:rsidR="006F378E" w:rsidRDefault="006F378E" w:rsidP="007E53AF">
      <w:pPr>
        <w:rPr>
          <w:b/>
        </w:rPr>
      </w:pPr>
    </w:p>
    <w:p w:rsidR="006F378E" w:rsidRDefault="006F378E" w:rsidP="007E53AF">
      <w:pPr>
        <w:rPr>
          <w:b/>
        </w:rPr>
      </w:pPr>
    </w:p>
    <w:p w:rsidR="007E53AF" w:rsidRDefault="007E53AF" w:rsidP="001670EB">
      <w:pPr>
        <w:spacing w:before="66"/>
        <w:rPr>
          <w:sz w:val="20"/>
        </w:rPr>
      </w:pPr>
    </w:p>
    <w:p w:rsidR="00933B17" w:rsidRDefault="00933B17" w:rsidP="006F378E">
      <w:pPr>
        <w:spacing w:before="66"/>
        <w:ind w:left="219"/>
        <w:rPr>
          <w:sz w:val="24"/>
          <w:szCs w:val="24"/>
        </w:rPr>
      </w:pPr>
    </w:p>
    <w:p w:rsidR="00933B17" w:rsidRDefault="00933B17" w:rsidP="006F378E">
      <w:pPr>
        <w:spacing w:before="66"/>
        <w:ind w:left="219"/>
        <w:rPr>
          <w:sz w:val="24"/>
          <w:szCs w:val="24"/>
        </w:rPr>
      </w:pPr>
    </w:p>
    <w:p w:rsidR="00933B17" w:rsidRDefault="00933B17" w:rsidP="006F378E">
      <w:pPr>
        <w:spacing w:before="66"/>
        <w:ind w:left="219"/>
        <w:rPr>
          <w:sz w:val="24"/>
          <w:szCs w:val="24"/>
        </w:rPr>
      </w:pPr>
    </w:p>
    <w:p w:rsidR="00933B17" w:rsidRDefault="00933B17" w:rsidP="006F378E">
      <w:pPr>
        <w:spacing w:before="66"/>
        <w:ind w:left="219"/>
        <w:rPr>
          <w:sz w:val="24"/>
          <w:szCs w:val="24"/>
        </w:rPr>
      </w:pPr>
    </w:p>
    <w:p w:rsidR="00933B17" w:rsidRDefault="00933B17" w:rsidP="006F378E">
      <w:pPr>
        <w:spacing w:before="66"/>
        <w:ind w:left="219"/>
        <w:rPr>
          <w:sz w:val="24"/>
          <w:szCs w:val="24"/>
        </w:rPr>
      </w:pPr>
    </w:p>
    <w:p w:rsidR="00723106" w:rsidRPr="00347997" w:rsidRDefault="004766CA" w:rsidP="006F378E">
      <w:pPr>
        <w:spacing w:before="66"/>
        <w:ind w:left="219"/>
        <w:rPr>
          <w:sz w:val="24"/>
          <w:szCs w:val="24"/>
        </w:rPr>
      </w:pPr>
      <w:r w:rsidRPr="00347997">
        <w:rPr>
          <w:sz w:val="24"/>
          <w:szCs w:val="24"/>
        </w:rPr>
        <w:t>Na temelju čl</w:t>
      </w:r>
      <w:r w:rsidR="006F378E" w:rsidRPr="00347997">
        <w:rPr>
          <w:sz w:val="24"/>
          <w:szCs w:val="24"/>
        </w:rPr>
        <w:t>anka 104</w:t>
      </w:r>
      <w:r w:rsidRPr="00347997">
        <w:rPr>
          <w:sz w:val="24"/>
          <w:szCs w:val="24"/>
        </w:rPr>
        <w:t xml:space="preserve">. Statuta </w:t>
      </w:r>
      <w:r w:rsidR="006F378E" w:rsidRPr="00347997">
        <w:rPr>
          <w:sz w:val="24"/>
          <w:szCs w:val="24"/>
        </w:rPr>
        <w:t>Osnovne škole Ivanska</w:t>
      </w:r>
      <w:r w:rsidR="002920E8" w:rsidRPr="00347997">
        <w:rPr>
          <w:sz w:val="24"/>
          <w:szCs w:val="24"/>
        </w:rPr>
        <w:t xml:space="preserve"> (dalje:</w:t>
      </w:r>
      <w:r w:rsidR="007E53AF" w:rsidRPr="00347997">
        <w:rPr>
          <w:sz w:val="24"/>
          <w:szCs w:val="24"/>
        </w:rPr>
        <w:t xml:space="preserve"> </w:t>
      </w:r>
      <w:r w:rsidR="002920E8" w:rsidRPr="00347997">
        <w:rPr>
          <w:sz w:val="24"/>
          <w:szCs w:val="24"/>
        </w:rPr>
        <w:t>Škola),</w:t>
      </w:r>
      <w:r w:rsidRPr="00347997">
        <w:rPr>
          <w:sz w:val="24"/>
          <w:szCs w:val="24"/>
        </w:rPr>
        <w:t xml:space="preserve"> </w:t>
      </w:r>
      <w:r w:rsidR="006F378E" w:rsidRPr="00347997">
        <w:rPr>
          <w:sz w:val="24"/>
          <w:szCs w:val="24"/>
        </w:rPr>
        <w:t>ravnateljica  donosi:</w:t>
      </w:r>
    </w:p>
    <w:p w:rsidR="0040776A" w:rsidRPr="00347997" w:rsidRDefault="0040776A" w:rsidP="006F378E">
      <w:pPr>
        <w:spacing w:before="66"/>
        <w:ind w:left="219"/>
        <w:rPr>
          <w:sz w:val="24"/>
          <w:szCs w:val="24"/>
        </w:rPr>
      </w:pPr>
    </w:p>
    <w:p w:rsidR="0040776A" w:rsidRPr="00347997" w:rsidRDefault="0040776A" w:rsidP="006F378E">
      <w:pPr>
        <w:spacing w:before="66"/>
        <w:ind w:left="219"/>
        <w:rPr>
          <w:sz w:val="24"/>
          <w:szCs w:val="24"/>
        </w:rPr>
      </w:pPr>
    </w:p>
    <w:p w:rsidR="006F378E" w:rsidRPr="00347997" w:rsidRDefault="006F378E" w:rsidP="006F378E">
      <w:pPr>
        <w:spacing w:before="66"/>
        <w:ind w:left="219"/>
        <w:rPr>
          <w:sz w:val="24"/>
          <w:szCs w:val="24"/>
        </w:rPr>
      </w:pPr>
    </w:p>
    <w:p w:rsidR="006F378E" w:rsidRPr="00347997" w:rsidRDefault="00347997" w:rsidP="006F378E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347997">
        <w:rPr>
          <w:rFonts w:ascii="Times New Roman" w:hAnsi="Times New Roman"/>
          <w:sz w:val="28"/>
          <w:szCs w:val="28"/>
        </w:rPr>
        <w:t>PROCEDURU</w:t>
      </w:r>
    </w:p>
    <w:p w:rsidR="006F378E" w:rsidRPr="00347997" w:rsidRDefault="00347997" w:rsidP="006F378E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347997">
        <w:rPr>
          <w:rFonts w:ascii="Times New Roman" w:hAnsi="Times New Roman"/>
          <w:sz w:val="28"/>
          <w:szCs w:val="28"/>
        </w:rPr>
        <w:t>KORIŠTENJA SLUŽBENOG VOZILA U OSNOVNOJ ŠKOLI IVANSKA</w:t>
      </w:r>
    </w:p>
    <w:p w:rsidR="00933B17" w:rsidRPr="00347997" w:rsidRDefault="00933B17" w:rsidP="006F378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33B17" w:rsidRPr="00347997" w:rsidRDefault="00933B17" w:rsidP="006F378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33B17" w:rsidRPr="00347997" w:rsidRDefault="00933B17" w:rsidP="006F378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33B17" w:rsidRPr="00347997" w:rsidRDefault="00933B17" w:rsidP="006F378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0776A" w:rsidRPr="00347997" w:rsidRDefault="0040776A" w:rsidP="006F378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23106" w:rsidRPr="00347997" w:rsidRDefault="00ED61BF" w:rsidP="00ED61BF">
      <w:pPr>
        <w:pStyle w:val="Tijeloteksta"/>
        <w:spacing w:before="7"/>
        <w:jc w:val="center"/>
        <w:rPr>
          <w:b/>
          <w:sz w:val="24"/>
          <w:szCs w:val="24"/>
        </w:rPr>
      </w:pPr>
      <w:r w:rsidRPr="00347997">
        <w:rPr>
          <w:b/>
          <w:sz w:val="24"/>
          <w:szCs w:val="24"/>
        </w:rPr>
        <w:t>Članak 1.</w:t>
      </w:r>
    </w:p>
    <w:p w:rsidR="00723106" w:rsidRPr="00347997" w:rsidRDefault="004766CA" w:rsidP="00ED61BF">
      <w:pPr>
        <w:pStyle w:val="Tijeloteksta"/>
        <w:spacing w:before="195"/>
        <w:ind w:left="219"/>
        <w:rPr>
          <w:sz w:val="24"/>
          <w:szCs w:val="24"/>
        </w:rPr>
      </w:pPr>
      <w:r w:rsidRPr="00347997">
        <w:rPr>
          <w:sz w:val="24"/>
          <w:szCs w:val="24"/>
        </w:rPr>
        <w:t>Ova Procedura pro</w:t>
      </w:r>
      <w:r w:rsidR="00905B4B" w:rsidRPr="00347997">
        <w:rPr>
          <w:sz w:val="24"/>
          <w:szCs w:val="24"/>
        </w:rPr>
        <w:t>pisuje način korištenja službenih vozila</w:t>
      </w:r>
      <w:r w:rsidRPr="00347997">
        <w:rPr>
          <w:sz w:val="24"/>
          <w:szCs w:val="24"/>
        </w:rPr>
        <w:t xml:space="preserve"> </w:t>
      </w:r>
      <w:r w:rsidR="006F378E" w:rsidRPr="00347997">
        <w:rPr>
          <w:sz w:val="24"/>
          <w:szCs w:val="24"/>
        </w:rPr>
        <w:t>u Osnovnoj školi Ivanska.</w:t>
      </w:r>
    </w:p>
    <w:p w:rsidR="00ED61BF" w:rsidRPr="00347997" w:rsidRDefault="00ED61BF" w:rsidP="00ED61BF">
      <w:pPr>
        <w:pStyle w:val="Tijeloteksta"/>
        <w:spacing w:before="195"/>
        <w:ind w:left="219"/>
        <w:rPr>
          <w:sz w:val="24"/>
          <w:szCs w:val="24"/>
        </w:rPr>
      </w:pPr>
    </w:p>
    <w:p w:rsidR="00ED61BF" w:rsidRPr="00347997" w:rsidRDefault="00ED61BF" w:rsidP="00ED61BF">
      <w:pPr>
        <w:pStyle w:val="Tijeloteksta"/>
        <w:spacing w:before="7"/>
        <w:ind w:left="219"/>
        <w:jc w:val="center"/>
        <w:rPr>
          <w:b/>
          <w:sz w:val="24"/>
          <w:szCs w:val="24"/>
        </w:rPr>
      </w:pPr>
      <w:r w:rsidRPr="00347997">
        <w:rPr>
          <w:b/>
          <w:sz w:val="24"/>
          <w:szCs w:val="24"/>
        </w:rPr>
        <w:t>Članak 2.</w:t>
      </w:r>
    </w:p>
    <w:p w:rsidR="00723106" w:rsidRPr="00347997" w:rsidRDefault="004766CA" w:rsidP="00ED61BF">
      <w:pPr>
        <w:pStyle w:val="Tijeloteksta"/>
        <w:spacing w:before="191"/>
        <w:ind w:left="219"/>
        <w:rPr>
          <w:sz w:val="24"/>
          <w:szCs w:val="24"/>
        </w:rPr>
      </w:pPr>
      <w:r w:rsidRPr="00347997">
        <w:rPr>
          <w:sz w:val="24"/>
          <w:szCs w:val="24"/>
        </w:rPr>
        <w:t>Izrazi koji se koriste u ovoj Proceduri za osobe u muškom rodu, upotrijebljeni su neutralno i odnose se na muške i ženske osobe.</w:t>
      </w:r>
    </w:p>
    <w:p w:rsidR="00723106" w:rsidRPr="00347997" w:rsidRDefault="00723106" w:rsidP="00ED61BF">
      <w:pPr>
        <w:pStyle w:val="Tijeloteksta"/>
        <w:spacing w:before="196"/>
        <w:ind w:left="219" w:right="5120"/>
        <w:jc w:val="center"/>
        <w:rPr>
          <w:sz w:val="24"/>
          <w:szCs w:val="24"/>
        </w:rPr>
      </w:pPr>
    </w:p>
    <w:p w:rsidR="00ED61BF" w:rsidRPr="00347997" w:rsidRDefault="00ED61BF" w:rsidP="00ED61BF">
      <w:pPr>
        <w:pStyle w:val="Tijeloteksta"/>
        <w:spacing w:before="7"/>
        <w:ind w:left="219"/>
        <w:jc w:val="center"/>
        <w:rPr>
          <w:b/>
          <w:sz w:val="24"/>
          <w:szCs w:val="24"/>
        </w:rPr>
      </w:pPr>
      <w:r w:rsidRPr="00347997">
        <w:rPr>
          <w:b/>
          <w:sz w:val="24"/>
          <w:szCs w:val="24"/>
        </w:rPr>
        <w:t>Članak 3.</w:t>
      </w:r>
    </w:p>
    <w:p w:rsidR="00ED61BF" w:rsidRPr="00347997" w:rsidRDefault="00ED61BF" w:rsidP="00ED61BF">
      <w:pPr>
        <w:pStyle w:val="Tijeloteksta"/>
        <w:spacing w:before="7"/>
        <w:ind w:left="219"/>
        <w:jc w:val="center"/>
        <w:rPr>
          <w:b/>
          <w:sz w:val="24"/>
          <w:szCs w:val="24"/>
        </w:rPr>
      </w:pPr>
    </w:p>
    <w:p w:rsidR="000C4F2C" w:rsidRPr="00347997" w:rsidRDefault="00ED61BF" w:rsidP="00ED61BF">
      <w:pPr>
        <w:pStyle w:val="Bezproreda"/>
        <w:ind w:left="219"/>
        <w:rPr>
          <w:rFonts w:ascii="Times New Roman" w:hAnsi="Times New Roman"/>
          <w:sz w:val="24"/>
          <w:szCs w:val="24"/>
        </w:rPr>
      </w:pPr>
      <w:r w:rsidRPr="00347997">
        <w:rPr>
          <w:rFonts w:ascii="Times New Roman" w:hAnsi="Times New Roman"/>
          <w:sz w:val="24"/>
          <w:szCs w:val="24"/>
        </w:rPr>
        <w:t>Korisni</w:t>
      </w:r>
      <w:r w:rsidR="004766CA" w:rsidRPr="00347997">
        <w:rPr>
          <w:rFonts w:ascii="Times New Roman" w:hAnsi="Times New Roman"/>
          <w:sz w:val="24"/>
          <w:szCs w:val="24"/>
        </w:rPr>
        <w:t>ci služben</w:t>
      </w:r>
      <w:r w:rsidR="00CC5783" w:rsidRPr="00347997">
        <w:rPr>
          <w:rFonts w:ascii="Times New Roman" w:hAnsi="Times New Roman"/>
          <w:sz w:val="24"/>
          <w:szCs w:val="24"/>
        </w:rPr>
        <w:t>ih</w:t>
      </w:r>
      <w:r w:rsidR="004766CA" w:rsidRPr="00347997">
        <w:rPr>
          <w:rFonts w:ascii="Times New Roman" w:hAnsi="Times New Roman"/>
          <w:sz w:val="24"/>
          <w:szCs w:val="24"/>
        </w:rPr>
        <w:t xml:space="preserve"> vozila moraju imati važeću vozačku dozvolu </w:t>
      </w:r>
      <w:proofErr w:type="gramStart"/>
      <w:r w:rsidR="004766CA" w:rsidRPr="00347997">
        <w:rPr>
          <w:rFonts w:ascii="Times New Roman" w:hAnsi="Times New Roman"/>
          <w:sz w:val="24"/>
          <w:szCs w:val="24"/>
        </w:rPr>
        <w:t>te</w:t>
      </w:r>
      <w:proofErr w:type="gramEnd"/>
      <w:r w:rsidR="004766CA" w:rsidRPr="00347997">
        <w:rPr>
          <w:rFonts w:ascii="Times New Roman" w:hAnsi="Times New Roman"/>
          <w:sz w:val="24"/>
          <w:szCs w:val="24"/>
        </w:rPr>
        <w:t xml:space="preserve"> se moraju pridržavati odredbi važećeg Zakona o sigurnosti prometa na cestama i ove Procedure. </w:t>
      </w:r>
    </w:p>
    <w:p w:rsidR="000C4F2C" w:rsidRPr="00347997" w:rsidRDefault="000C4F2C">
      <w:pPr>
        <w:pStyle w:val="Tijeloteksta"/>
        <w:spacing w:before="195" w:line="424" w:lineRule="auto"/>
        <w:ind w:left="219" w:right="917" w:hanging="1"/>
        <w:rPr>
          <w:sz w:val="24"/>
          <w:szCs w:val="24"/>
        </w:rPr>
      </w:pPr>
    </w:p>
    <w:p w:rsidR="0040776A" w:rsidRPr="00347997" w:rsidRDefault="0040776A">
      <w:pPr>
        <w:pStyle w:val="Tijeloteksta"/>
        <w:spacing w:before="195" w:line="424" w:lineRule="auto"/>
        <w:ind w:left="219" w:right="917" w:hanging="1"/>
        <w:rPr>
          <w:sz w:val="24"/>
          <w:szCs w:val="24"/>
        </w:rPr>
        <w:sectPr w:rsidR="0040776A" w:rsidRPr="00347997" w:rsidSect="0040776A">
          <w:type w:val="nextColumn"/>
          <w:pgSz w:w="11900" w:h="16840"/>
          <w:pgMar w:top="697" w:right="278" w:bottom="499" w:left="641" w:header="720" w:footer="720" w:gutter="0"/>
          <w:cols w:space="720"/>
          <w:docGrid w:linePitch="299"/>
        </w:sectPr>
      </w:pPr>
    </w:p>
    <w:p w:rsidR="00347997" w:rsidRDefault="00347997">
      <w:pPr>
        <w:pStyle w:val="Tijeloteksta"/>
        <w:spacing w:before="195" w:line="424" w:lineRule="auto"/>
        <w:ind w:left="219" w:right="917" w:hanging="1"/>
      </w:pPr>
    </w:p>
    <w:p w:rsidR="00723106" w:rsidRDefault="004766CA">
      <w:pPr>
        <w:pStyle w:val="Tijeloteksta"/>
        <w:spacing w:before="195" w:line="424" w:lineRule="auto"/>
        <w:ind w:left="219" w:right="917" w:hanging="1"/>
      </w:pPr>
      <w:r>
        <w:t>Služben</w:t>
      </w:r>
      <w:r w:rsidR="00CC5783">
        <w:t>a</w:t>
      </w:r>
      <w:r>
        <w:t xml:space="preserve"> vozil</w:t>
      </w:r>
      <w:r w:rsidR="00CC5783">
        <w:t>a</w:t>
      </w:r>
      <w:r>
        <w:t xml:space="preserve">  mo</w:t>
      </w:r>
      <w:r w:rsidR="00CC5783">
        <w:t>gu</w:t>
      </w:r>
      <w:r>
        <w:t xml:space="preserve"> se koristiti pod uvjetima utvrđenim ovom Procedurom u mjestu i izvan mjesta rada kako slijedi:</w:t>
      </w:r>
    </w:p>
    <w:p w:rsidR="00723106" w:rsidRDefault="00723106">
      <w:pPr>
        <w:pStyle w:val="Tijeloteksta"/>
        <w:spacing w:before="9"/>
        <w:rPr>
          <w:sz w:val="5"/>
        </w:rPr>
      </w:pPr>
    </w:p>
    <w:tbl>
      <w:tblPr>
        <w:tblStyle w:val="TableNormal"/>
        <w:tblW w:w="15761" w:type="dxa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975"/>
        <w:gridCol w:w="4211"/>
        <w:gridCol w:w="2825"/>
        <w:gridCol w:w="2741"/>
        <w:gridCol w:w="2998"/>
      </w:tblGrid>
      <w:tr w:rsidR="00723106" w:rsidTr="00933B17">
        <w:trPr>
          <w:trHeight w:val="27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Default="004766CA">
            <w:pPr>
              <w:pStyle w:val="TableParagraph"/>
              <w:spacing w:before="25"/>
              <w:ind w:left="311" w:right="286" w:hanging="72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Default="004766CA">
            <w:pPr>
              <w:pStyle w:val="TableParagraph"/>
              <w:spacing w:before="140"/>
              <w:ind w:left="82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Default="004766CA">
            <w:pPr>
              <w:pStyle w:val="TableParagraph"/>
              <w:spacing w:before="140"/>
              <w:ind w:left="1609" w:right="1597"/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Default="004766CA">
            <w:pPr>
              <w:pStyle w:val="TableParagraph"/>
              <w:spacing w:before="140"/>
              <w:ind w:left="730"/>
              <w:rPr>
                <w:b/>
              </w:rPr>
            </w:pPr>
            <w:r>
              <w:rPr>
                <w:b/>
              </w:rPr>
              <w:t>Ovlaštena osoba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06" w:rsidRDefault="004766CA">
            <w:pPr>
              <w:pStyle w:val="TableParagraph"/>
              <w:spacing w:before="140"/>
              <w:ind w:left="993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06" w:rsidRDefault="004766CA">
            <w:pPr>
              <w:pStyle w:val="TableParagraph"/>
              <w:spacing w:before="140" w:line="25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10811">
              <w:rPr>
                <w:b/>
              </w:rPr>
              <w:t xml:space="preserve"> o k</w:t>
            </w:r>
          </w:p>
          <w:p w:rsidR="00723106" w:rsidRDefault="00723106">
            <w:pPr>
              <w:pStyle w:val="TableParagraph"/>
              <w:spacing w:before="1" w:line="254" w:lineRule="exact"/>
              <w:ind w:left="1400" w:right="1393" w:firstLine="2"/>
              <w:jc w:val="center"/>
              <w:rPr>
                <w:b/>
              </w:rPr>
            </w:pPr>
          </w:p>
        </w:tc>
      </w:tr>
      <w:tr w:rsidR="00AF7A56" w:rsidTr="00933B17">
        <w:trPr>
          <w:trHeight w:val="445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Default="00AF7A56" w:rsidP="002A0861">
            <w:pPr>
              <w:pStyle w:val="TableParagraph"/>
              <w:spacing w:before="7"/>
              <w:ind w:left="215"/>
              <w:rPr>
                <w:sz w:val="18"/>
              </w:rPr>
            </w:pPr>
            <w:r>
              <w:rPr>
                <w:b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Default="00AF7A56" w:rsidP="00ED61BF">
            <w:pPr>
              <w:pStyle w:val="Bezproreda"/>
            </w:pPr>
            <w:proofErr w:type="spellStart"/>
            <w:r>
              <w:t>Korištenje</w:t>
            </w:r>
            <w:proofErr w:type="spellEnd"/>
          </w:p>
          <w:p w:rsidR="00AF7A56" w:rsidRDefault="00AF7A56" w:rsidP="00ED61BF">
            <w:pPr>
              <w:pStyle w:val="Bezproreda"/>
            </w:pPr>
            <w:proofErr w:type="spellStart"/>
            <w:r>
              <w:t>službenog</w:t>
            </w:r>
            <w:proofErr w:type="spellEnd"/>
          </w:p>
          <w:p w:rsidR="00AF7A56" w:rsidRDefault="00AF7A56" w:rsidP="00ED61BF">
            <w:pPr>
              <w:pStyle w:val="Bezproreda"/>
            </w:pPr>
            <w:proofErr w:type="spellStart"/>
            <w:r>
              <w:t>vozila</w:t>
            </w:r>
            <w:proofErr w:type="spellEnd"/>
          </w:p>
          <w:p w:rsidR="00AF7A56" w:rsidRDefault="00AF7A56" w:rsidP="00ED61BF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F7A56" w:rsidRDefault="00AF7A56" w:rsidP="00ED61BF">
            <w:pPr>
              <w:pStyle w:val="Bezproreda"/>
            </w:pPr>
            <w:proofErr w:type="spellStart"/>
            <w:r>
              <w:t>izvan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</w:p>
          <w:p w:rsidR="00AF7A56" w:rsidRDefault="00AF7A56" w:rsidP="00ED61BF">
            <w:pPr>
              <w:pStyle w:val="Bezproreda"/>
            </w:pP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</w:p>
          <w:p w:rsidR="00AF7A56" w:rsidRDefault="00AF7A56" w:rsidP="00E21F04">
            <w:pPr>
              <w:pStyle w:val="Bezproreda"/>
            </w:pPr>
            <w: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Default="00AF7A56">
            <w:pPr>
              <w:pStyle w:val="TableParagraph"/>
              <w:spacing w:line="235" w:lineRule="exact"/>
              <w:ind w:left="107"/>
            </w:pPr>
            <w:r>
              <w:t>- nabavku nastavnog materijala,</w:t>
            </w:r>
          </w:p>
          <w:p w:rsidR="00AF7A56" w:rsidRDefault="00AF7A56">
            <w:pPr>
              <w:pStyle w:val="TableParagraph"/>
              <w:spacing w:line="234" w:lineRule="exact"/>
              <w:ind w:left="107"/>
            </w:pPr>
            <w:r>
              <w:t>- nabavku materijala za potrebe poslovanja</w:t>
            </w:r>
          </w:p>
          <w:p w:rsidR="00AF7A56" w:rsidRDefault="00AF7A56">
            <w:pPr>
              <w:pStyle w:val="TableParagraph"/>
              <w:spacing w:line="231" w:lineRule="exact"/>
              <w:ind w:left="107"/>
            </w:pPr>
            <w:r>
              <w:t>Škole,</w:t>
            </w:r>
          </w:p>
          <w:p w:rsidR="00AF7A56" w:rsidRDefault="00AF7A5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8" w:lineRule="exact"/>
            </w:pPr>
            <w:r>
              <w:t>nabavku potrošnog materijala za</w:t>
            </w:r>
            <w:r>
              <w:rPr>
                <w:spacing w:val="-12"/>
              </w:rPr>
              <w:t xml:space="preserve"> </w:t>
            </w:r>
            <w:r>
              <w:t>čišćenje,</w:t>
            </w:r>
          </w:p>
          <w:p w:rsidR="00AF7A56" w:rsidRDefault="00AF7A56" w:rsidP="00E4331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before="1" w:line="237" w:lineRule="exact"/>
            </w:pPr>
            <w:r>
              <w:t>nabavu namirnica za učenike prehrambene struke,</w:t>
            </w:r>
          </w:p>
          <w:p w:rsidR="00AF7A56" w:rsidRDefault="00AF7A56" w:rsidP="00E4331A">
            <w:pPr>
              <w:pStyle w:val="TableParagraph"/>
              <w:spacing w:line="234" w:lineRule="exact"/>
              <w:ind w:left="107"/>
            </w:pPr>
            <w:r>
              <w:t>- za prijevoz raznih vrijednosnih</w:t>
            </w:r>
          </w:p>
          <w:p w:rsidR="00AF7A56" w:rsidRDefault="00AF7A56" w:rsidP="00E4331A">
            <w:pPr>
              <w:pStyle w:val="TableParagraph"/>
              <w:spacing w:line="233" w:lineRule="exact"/>
              <w:ind w:left="107"/>
            </w:pPr>
            <w:r>
              <w:t>dokumenata te paketa s pošte,</w:t>
            </w:r>
          </w:p>
          <w:p w:rsidR="00AF7A56" w:rsidRDefault="00AF7A56">
            <w:pPr>
              <w:pStyle w:val="TableParagraph"/>
              <w:spacing w:line="231" w:lineRule="exact"/>
              <w:ind w:left="107"/>
            </w:pPr>
            <w:r>
              <w:t xml:space="preserve">- prijevoz zaposlenika i učenika Škole u obavljanju službenih putovanja, </w:t>
            </w:r>
          </w:p>
          <w:p w:rsidR="00AF7A56" w:rsidRDefault="00AF7A56" w:rsidP="00624DBD">
            <w:pPr>
              <w:pStyle w:val="TableParagraph"/>
              <w:spacing w:line="234" w:lineRule="exact"/>
            </w:pPr>
            <w:r>
              <w:t xml:space="preserve"> savjetovanja, stručnih skupova, seminara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>i radionica, natjecanja učenika i sl.</w:t>
            </w:r>
          </w:p>
          <w:p w:rsidR="00AF7A56" w:rsidRDefault="00AF7A56" w:rsidP="008F16F7">
            <w:pPr>
              <w:pStyle w:val="TableParagraph"/>
              <w:numPr>
                <w:ilvl w:val="0"/>
                <w:numId w:val="1"/>
              </w:numPr>
              <w:spacing w:line="233" w:lineRule="exact"/>
            </w:pPr>
            <w:r>
              <w:t>za obavljanje radova na poljoprivrednim imanjima u mjestu i izvan mjesta sjedišta Škole,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>- za prijevoz u drugim slučajevima kada je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 xml:space="preserve">za obavljanje službenih poslova 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>ekonomičnije upotrijebiti motorno vozilo</w:t>
            </w:r>
          </w:p>
          <w:p w:rsidR="00AF7A56" w:rsidRDefault="00AF7A56" w:rsidP="008F16F7">
            <w:pPr>
              <w:pStyle w:val="TableParagraph"/>
              <w:spacing w:line="234" w:lineRule="exact"/>
              <w:ind w:left="107"/>
            </w:pPr>
            <w:r>
              <w:t>ili hitnost poslova nalaže upotrebu istog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Default="00AF7A56">
            <w:pPr>
              <w:pStyle w:val="TableParagraph"/>
              <w:spacing w:line="235" w:lineRule="exact"/>
              <w:ind w:left="106"/>
            </w:pPr>
            <w:r>
              <w:t>Ravnatelj</w:t>
            </w:r>
          </w:p>
          <w:p w:rsidR="00AF7A56" w:rsidRDefault="00933B17" w:rsidP="00E4331A">
            <w:pPr>
              <w:pStyle w:val="TableParagraph"/>
              <w:spacing w:line="234" w:lineRule="exact"/>
              <w:ind w:left="106"/>
            </w:pPr>
            <w:r>
              <w:t>Domar/v</w:t>
            </w:r>
            <w:r w:rsidR="00AF7A56">
              <w:t>ozač - zaposlenik Škole</w:t>
            </w:r>
          </w:p>
          <w:p w:rsidR="00AF7A56" w:rsidRDefault="00AF7A56">
            <w:pPr>
              <w:pStyle w:val="TableParagraph"/>
              <w:spacing w:line="231" w:lineRule="exact"/>
              <w:ind w:left="106"/>
            </w:pPr>
            <w:r>
              <w:t>Pravo na korištenje</w:t>
            </w:r>
          </w:p>
          <w:p w:rsidR="00AF7A56" w:rsidRDefault="00AF7A56">
            <w:pPr>
              <w:pStyle w:val="TableParagraph"/>
              <w:spacing w:line="248" w:lineRule="exact"/>
              <w:ind w:left="106"/>
            </w:pPr>
            <w:r>
              <w:t>službenih vozila imaju i</w:t>
            </w:r>
          </w:p>
          <w:p w:rsidR="00AF7A56" w:rsidRDefault="00AF7A56" w:rsidP="00E4331A">
            <w:pPr>
              <w:pStyle w:val="TableParagraph"/>
              <w:spacing w:before="1" w:line="237" w:lineRule="exact"/>
              <w:ind w:left="106"/>
            </w:pPr>
            <w:r>
              <w:t xml:space="preserve">zaposlenici Škole po nalogu odnosno </w:t>
            </w:r>
          </w:p>
          <w:p w:rsidR="00AF7A56" w:rsidRDefault="00AF7A56" w:rsidP="009238B9">
            <w:pPr>
              <w:pStyle w:val="TableParagraph"/>
              <w:spacing w:line="234" w:lineRule="exact"/>
              <w:ind w:left="106"/>
            </w:pPr>
            <w:r>
              <w:t>po odobrenju ravnatelja.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Default="00AF7A56">
            <w:pPr>
              <w:pStyle w:val="TableParagraph"/>
              <w:spacing w:line="235" w:lineRule="exact"/>
              <w:ind w:left="107"/>
            </w:pPr>
            <w:r>
              <w:t>Nalog izdan od</w:t>
            </w:r>
          </w:p>
          <w:p w:rsidR="00AF7A56" w:rsidRDefault="00AF7A56">
            <w:pPr>
              <w:pStyle w:val="TableParagraph"/>
              <w:spacing w:line="234" w:lineRule="exact"/>
              <w:ind w:left="107"/>
            </w:pPr>
            <w:r>
              <w:t>ovlaštene osobe.</w:t>
            </w:r>
          </w:p>
          <w:p w:rsidR="00AF7A56" w:rsidRDefault="00AF7A56">
            <w:pPr>
              <w:pStyle w:val="TableParagraph"/>
              <w:spacing w:line="234" w:lineRule="exact"/>
              <w:ind w:left="107"/>
            </w:pPr>
          </w:p>
          <w:p w:rsidR="00AF7A56" w:rsidRDefault="00AF7A56">
            <w:pPr>
              <w:pStyle w:val="TableParagraph"/>
              <w:spacing w:line="231" w:lineRule="exact"/>
              <w:ind w:left="107"/>
            </w:pPr>
            <w:r>
              <w:t>Putni radni list:</w:t>
            </w:r>
          </w:p>
          <w:p w:rsidR="00AF7A56" w:rsidRDefault="00AF7A56">
            <w:pPr>
              <w:pStyle w:val="TableParagraph"/>
              <w:spacing w:line="248" w:lineRule="exact"/>
              <w:ind w:left="107"/>
            </w:pPr>
            <w:r>
              <w:t>- datum korištenja</w:t>
            </w:r>
          </w:p>
          <w:p w:rsidR="00AF7A56" w:rsidRDefault="00AF7A56">
            <w:pPr>
              <w:pStyle w:val="TableParagraph"/>
              <w:spacing w:before="1" w:line="237" w:lineRule="exact"/>
              <w:ind w:left="107"/>
            </w:pPr>
            <w:r>
              <w:t>vozila,</w:t>
            </w:r>
          </w:p>
          <w:p w:rsidR="00AF7A56" w:rsidRDefault="00AF7A56">
            <w:pPr>
              <w:pStyle w:val="TableParagraph"/>
              <w:spacing w:line="234" w:lineRule="exact"/>
              <w:ind w:left="107"/>
            </w:pPr>
            <w:r>
              <w:t>-ime i prezime vozača i</w:t>
            </w:r>
          </w:p>
          <w:p w:rsidR="00AF7A56" w:rsidRDefault="00AF7A56">
            <w:pPr>
              <w:pStyle w:val="TableParagraph"/>
              <w:spacing w:line="233" w:lineRule="exact"/>
              <w:ind w:left="107"/>
            </w:pPr>
            <w:r>
              <w:t>korisnika,</w:t>
            </w:r>
          </w:p>
          <w:p w:rsidR="00AF7A56" w:rsidRDefault="00AF7A56">
            <w:pPr>
              <w:pStyle w:val="TableParagraph"/>
              <w:spacing w:line="231" w:lineRule="exact"/>
              <w:ind w:left="107"/>
            </w:pPr>
            <w:r>
              <w:t>-pravac kretanja vozila</w:t>
            </w:r>
          </w:p>
          <w:p w:rsidR="00AF7A56" w:rsidRDefault="00AF7A56" w:rsidP="00624DBD">
            <w:pPr>
              <w:pStyle w:val="TableParagraph"/>
              <w:spacing w:line="234" w:lineRule="exact"/>
              <w:ind w:left="107"/>
            </w:pPr>
            <w:r>
              <w:t>(mjesto polaska,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>- kod kupnje goriva</w:t>
            </w:r>
          </w:p>
          <w:p w:rsidR="00AF7A56" w:rsidRDefault="00AF7A56" w:rsidP="008F16F7">
            <w:pPr>
              <w:pStyle w:val="TableParagraph"/>
              <w:spacing w:line="233" w:lineRule="exact"/>
              <w:ind w:left="107"/>
            </w:pPr>
            <w:r>
              <w:t>Zatražiti R1 račun koji glasi na Školu te u putni radni list upisati naziv prodavatelja, količinu kupljenog goriva i broj računa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56" w:rsidRPr="00933B17" w:rsidRDefault="00AF7A56" w:rsidP="00933B17">
            <w:pPr>
              <w:pStyle w:val="Bezproreda"/>
              <w:rPr>
                <w:rFonts w:ascii="Times New Roman" w:hAnsi="Times New Roman"/>
              </w:rPr>
            </w:pPr>
            <w:r w:rsidRPr="00933B17">
              <w:rPr>
                <w:rFonts w:ascii="Times New Roman" w:hAnsi="Times New Roman"/>
              </w:rPr>
              <w:t>Putni radni list popunjava se</w:t>
            </w:r>
          </w:p>
          <w:p w:rsidR="00AF7A56" w:rsidRPr="00347997" w:rsidRDefault="00AF7A56" w:rsidP="00933B17">
            <w:pPr>
              <w:pStyle w:val="Bezproreda"/>
              <w:rPr>
                <w:rFonts w:ascii="Times New Roman" w:hAnsi="Times New Roman"/>
              </w:rPr>
            </w:pPr>
            <w:r w:rsidRPr="00933B17">
              <w:rPr>
                <w:rFonts w:ascii="Times New Roman" w:hAnsi="Times New Roman"/>
              </w:rPr>
              <w:t>n</w:t>
            </w:r>
            <w:r w:rsidRPr="00347997">
              <w:rPr>
                <w:rFonts w:ascii="Times New Roman" w:hAnsi="Times New Roman"/>
              </w:rPr>
              <w:t>akon obavljenog putovanja i</w:t>
            </w:r>
          </w:p>
          <w:p w:rsidR="00AF7A56" w:rsidRPr="00347997" w:rsidRDefault="00AF7A56" w:rsidP="00933B17">
            <w:pPr>
              <w:pStyle w:val="Bezproreda"/>
              <w:rPr>
                <w:rFonts w:ascii="Times New Roman" w:hAnsi="Times New Roman"/>
              </w:rPr>
            </w:pPr>
            <w:r w:rsidRPr="00347997">
              <w:rPr>
                <w:rFonts w:ascii="Times New Roman" w:hAnsi="Times New Roman"/>
              </w:rPr>
              <w:t>dostavlja u Tajništvo</w:t>
            </w:r>
          </w:p>
          <w:p w:rsidR="00AF7A56" w:rsidRDefault="00AF7A56" w:rsidP="00933B17">
            <w:pPr>
              <w:pStyle w:val="Bezproreda"/>
            </w:pPr>
            <w:proofErr w:type="gramStart"/>
            <w:r w:rsidRPr="00347997">
              <w:rPr>
                <w:rFonts w:ascii="Times New Roman" w:hAnsi="Times New Roman"/>
              </w:rPr>
              <w:t>zajedno</w:t>
            </w:r>
            <w:proofErr w:type="gramEnd"/>
            <w:r w:rsidRPr="00347997">
              <w:rPr>
                <w:rFonts w:ascii="Times New Roman" w:hAnsi="Times New Roman"/>
              </w:rPr>
              <w:t xml:space="preserve"> s ključevima.</w:t>
            </w:r>
          </w:p>
        </w:tc>
      </w:tr>
      <w:tr w:rsidR="006830F3" w:rsidTr="00AF7A56">
        <w:trPr>
          <w:trHeight w:val="9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7" w:right="925"/>
            </w:pPr>
            <w:r>
              <w:t>Službena putovanja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7" w:right="193"/>
            </w:pPr>
            <w:r>
              <w:t>Putovanje iz mjesta u kojem je mjesto rada ili iz mjesta prebivališta/uobičajenog boravišta ravnatelja/ iznimno treće osobe po odobrenju ravnatelja koji se upućuje na službeno putovanje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6" w:right="755"/>
            </w:pPr>
            <w:r>
              <w:t>Ravnatelj i  zaposlenici Škole po odobrenju ravnatelja.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7"/>
            </w:pPr>
            <w:r>
              <w:t>Putni nalog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F3" w:rsidRDefault="006830F3" w:rsidP="006830F3">
            <w:pPr>
              <w:pStyle w:val="TableParagraph"/>
              <w:ind w:left="104" w:right="766"/>
            </w:pPr>
            <w:r>
              <w:t>3 dana prije odlaska na službeno putovanje</w:t>
            </w:r>
          </w:p>
        </w:tc>
      </w:tr>
    </w:tbl>
    <w:p w:rsidR="00723106" w:rsidRDefault="00723106">
      <w:pPr>
        <w:rPr>
          <w:sz w:val="18"/>
        </w:rPr>
        <w:sectPr w:rsidR="00723106" w:rsidSect="0040776A">
          <w:pgSz w:w="16840" w:h="11900" w:orient="landscape"/>
          <w:pgMar w:top="278" w:right="499" w:bottom="641" w:left="69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30"/>
        <w:gridCol w:w="4112"/>
        <w:gridCol w:w="2761"/>
        <w:gridCol w:w="2677"/>
        <w:gridCol w:w="2929"/>
      </w:tblGrid>
      <w:tr w:rsidR="00A12A78" w:rsidTr="00AF7A56">
        <w:trPr>
          <w:trHeight w:val="2127"/>
        </w:trPr>
        <w:tc>
          <w:tcPr>
            <w:tcW w:w="989" w:type="dxa"/>
          </w:tcPr>
          <w:p w:rsidR="00A12A78" w:rsidRPr="00A12A78" w:rsidRDefault="00AF7A56"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  <w:r w:rsidR="00A12A78" w:rsidRPr="00A12A78">
              <w:rPr>
                <w:b/>
                <w:sz w:val="21"/>
              </w:rPr>
              <w:t>3.</w:t>
            </w:r>
          </w:p>
        </w:tc>
        <w:tc>
          <w:tcPr>
            <w:tcW w:w="1930" w:type="dxa"/>
          </w:tcPr>
          <w:p w:rsidR="00A12A78" w:rsidRDefault="00A12A78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CE4564">
              <w:t>Način korištenja službenog vozila za službene potrebe</w:t>
            </w:r>
          </w:p>
        </w:tc>
        <w:tc>
          <w:tcPr>
            <w:tcW w:w="4112" w:type="dxa"/>
          </w:tcPr>
          <w:p w:rsidR="00CE4564" w:rsidRPr="00E57F4C" w:rsidRDefault="00A12A78" w:rsidP="00E57F4C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CE4564">
              <w:t>Prije upotrebe vozila vozač je dužan obaviti dnevni preventivni tehnički pregled vozila i</w:t>
            </w:r>
            <w:r w:rsidR="00CE4564">
              <w:rPr>
                <w:spacing w:val="-2"/>
              </w:rPr>
              <w:t xml:space="preserve"> </w:t>
            </w:r>
            <w:r w:rsidR="00CE4564">
              <w:t>to:</w:t>
            </w:r>
          </w:p>
          <w:p w:rsidR="00CE4564" w:rsidRDefault="00CE4564" w:rsidP="00CE4564">
            <w:pPr>
              <w:pStyle w:val="TableParagraph"/>
              <w:spacing w:line="252" w:lineRule="exact"/>
              <w:ind w:left="107"/>
            </w:pPr>
            <w:r>
              <w:t>-uređaj za upravljanje: kotači, volan,</w:t>
            </w:r>
          </w:p>
          <w:p w:rsidR="00CE4564" w:rsidRDefault="00CE4564" w:rsidP="00CE4564">
            <w:pPr>
              <w:pStyle w:val="TableParagraph"/>
              <w:spacing w:before="1" w:line="252" w:lineRule="exact"/>
              <w:ind w:left="107"/>
            </w:pPr>
            <w:r>
              <w:t>-uređaj za zaustavljanje : kočnice,</w:t>
            </w:r>
          </w:p>
          <w:p w:rsidR="00CE4564" w:rsidRDefault="00CE4564" w:rsidP="00CE4564">
            <w:pPr>
              <w:pStyle w:val="TableParagraph"/>
              <w:ind w:left="107" w:right="700"/>
            </w:pPr>
            <w:r>
              <w:t>-uređaji za osvjetljavanje i svjetlosnu signalizaciju,</w:t>
            </w:r>
          </w:p>
          <w:p w:rsidR="00A12A78" w:rsidRDefault="00CE4564">
            <w:pPr>
              <w:pStyle w:val="TableParagraph"/>
              <w:spacing w:before="11"/>
              <w:rPr>
                <w:sz w:val="21"/>
              </w:rPr>
            </w:pPr>
            <w:r>
              <w:t>-razinu ulja, benzina, vode i tekućine</w:t>
            </w:r>
          </w:p>
        </w:tc>
        <w:tc>
          <w:tcPr>
            <w:tcW w:w="2761" w:type="dxa"/>
          </w:tcPr>
          <w:p w:rsidR="00CE4564" w:rsidRDefault="00CE4564" w:rsidP="00933B17">
            <w:pPr>
              <w:pStyle w:val="TableParagraph"/>
              <w:ind w:left="106" w:right="712"/>
            </w:pPr>
            <w:r>
              <w:t xml:space="preserve">Ravnatelj </w:t>
            </w:r>
            <w:r w:rsidR="00933B17">
              <w:t>Domar/voza</w:t>
            </w:r>
            <w:r>
              <w:t>č Škole</w:t>
            </w:r>
          </w:p>
          <w:p w:rsidR="00933B17" w:rsidRDefault="00933B17" w:rsidP="00CE4564">
            <w:pPr>
              <w:pStyle w:val="TableParagraph"/>
              <w:spacing w:before="11"/>
            </w:pPr>
            <w:r>
              <w:t xml:space="preserve">  </w:t>
            </w:r>
            <w:r w:rsidR="00CE4564">
              <w:t xml:space="preserve">Iznimno treće osobe po </w:t>
            </w:r>
            <w:r>
              <w:t xml:space="preserve">   </w:t>
            </w:r>
          </w:p>
          <w:p w:rsidR="00CE4564" w:rsidRDefault="00933B17" w:rsidP="00CE4564">
            <w:pPr>
              <w:pStyle w:val="TableParagraph"/>
              <w:spacing w:before="11"/>
              <w:rPr>
                <w:sz w:val="21"/>
              </w:rPr>
            </w:pPr>
            <w:r>
              <w:t xml:space="preserve">  </w:t>
            </w:r>
            <w:r w:rsidR="00CE4564">
              <w:t>odobrenju ravnatelja.</w:t>
            </w:r>
          </w:p>
        </w:tc>
        <w:tc>
          <w:tcPr>
            <w:tcW w:w="2677" w:type="dxa"/>
          </w:tcPr>
          <w:p w:rsidR="00CE4564" w:rsidRDefault="00CE4564" w:rsidP="00CE4564">
            <w:pPr>
              <w:pStyle w:val="TableParagraph"/>
              <w:ind w:left="107" w:right="499"/>
            </w:pPr>
            <w:r>
              <w:t>Nalog izdan od ovlaštene osobe. Ključevi se preuzimaju u Tajništvu.</w:t>
            </w:r>
          </w:p>
          <w:p w:rsidR="00CE4564" w:rsidRDefault="00CE4564" w:rsidP="00CE4564">
            <w:pPr>
              <w:pStyle w:val="TableParagraph"/>
              <w:spacing w:before="11"/>
            </w:pPr>
            <w:r>
              <w:t xml:space="preserve"> Potpis u putnom radnom </w:t>
            </w:r>
          </w:p>
          <w:p w:rsidR="00CE4564" w:rsidRDefault="00CE4564" w:rsidP="00CE4564">
            <w:pPr>
              <w:pStyle w:val="TableParagraph"/>
              <w:spacing w:before="11"/>
              <w:rPr>
                <w:sz w:val="21"/>
              </w:rPr>
            </w:pPr>
            <w:r>
              <w:t xml:space="preserve">  listu  da je pregled obavio prije putovanja.</w:t>
            </w:r>
          </w:p>
        </w:tc>
        <w:tc>
          <w:tcPr>
            <w:tcW w:w="2929" w:type="dxa"/>
          </w:tcPr>
          <w:p w:rsidR="00A12A78" w:rsidRDefault="00A12A78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933B17">
              <w:rPr>
                <w:sz w:val="21"/>
              </w:rPr>
              <w:t>Zaduženje posla od strane ravnatelja, tajnika</w:t>
            </w:r>
          </w:p>
          <w:p w:rsidR="00A12A78" w:rsidRDefault="00A12A78" w:rsidP="00CE4564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106B36" w:rsidTr="00AF7A56">
        <w:trPr>
          <w:trHeight w:val="2531"/>
        </w:trPr>
        <w:tc>
          <w:tcPr>
            <w:tcW w:w="989" w:type="dxa"/>
          </w:tcPr>
          <w:p w:rsidR="00106B36" w:rsidRDefault="00347997" w:rsidP="00106B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</w:t>
            </w:r>
            <w:r w:rsidR="00106B36">
              <w:rPr>
                <w:b/>
              </w:rPr>
              <w:t>.</w:t>
            </w:r>
          </w:p>
        </w:tc>
        <w:tc>
          <w:tcPr>
            <w:tcW w:w="1930" w:type="dxa"/>
          </w:tcPr>
          <w:p w:rsidR="00106B36" w:rsidRDefault="00106B36" w:rsidP="00106B36">
            <w:pPr>
              <w:pStyle w:val="TableParagraph"/>
              <w:spacing w:before="1"/>
              <w:ind w:left="107" w:right="528"/>
            </w:pPr>
            <w:r>
              <w:t>Odgovornost i naknada štete</w:t>
            </w:r>
          </w:p>
        </w:tc>
        <w:tc>
          <w:tcPr>
            <w:tcW w:w="4112" w:type="dxa"/>
          </w:tcPr>
          <w:p w:rsidR="00106B36" w:rsidRDefault="00106B36" w:rsidP="00106B36">
            <w:pPr>
              <w:pStyle w:val="TableParagraph"/>
              <w:spacing w:before="1"/>
              <w:ind w:left="107" w:right="352"/>
            </w:pPr>
            <w:r>
              <w:t>Korisnici službenog vozila obvezni su prigodom korištenja istog postupati s pažnjom dobrog gospodarstvenika te u skladu s uobičajenim načinom uporabe. U slučaju prometne nezgode ili oštećenja na vozilu osoba je dužna obavijestiti ravnatelja Škole i/ili Tajnicu.</w:t>
            </w:r>
          </w:p>
          <w:p w:rsidR="00106B36" w:rsidRDefault="00106B36" w:rsidP="00106B36">
            <w:pPr>
              <w:pStyle w:val="TableParagraph"/>
              <w:ind w:left="107" w:right="188"/>
            </w:pPr>
            <w:r>
              <w:t>Ako korisnik službenog automobila skrivljenim ponašanjem ili nemarom izazove štetu na automobilu, a osiguravatelj otkloni mogućnost isplate naknade za nastalu štetu na službenom automobili i/ili trećim vozilima Ravnatelj Škole s korisnikom može zaključiti sporazum kojim se utvrđuje način, iznos i rok u kojem je korisnik obvezan isplatiti naknadu štete nastale na vozili u vlasništvu Škole.</w:t>
            </w:r>
          </w:p>
          <w:p w:rsidR="00106B36" w:rsidRDefault="00106B36" w:rsidP="00106B36">
            <w:pPr>
              <w:pStyle w:val="TableParagraph"/>
              <w:spacing w:before="1" w:line="254" w:lineRule="exact"/>
              <w:ind w:left="107" w:right="180" w:hanging="1"/>
            </w:pPr>
            <w:r>
              <w:t>Temeljem dokumentacije osiguravatelja vozila isti je dužan štetu u cijelosti namiriti</w:t>
            </w:r>
          </w:p>
        </w:tc>
        <w:tc>
          <w:tcPr>
            <w:tcW w:w="2761" w:type="dxa"/>
            <w:shd w:val="clear" w:color="auto" w:fill="auto"/>
          </w:tcPr>
          <w:p w:rsidR="00106B36" w:rsidRDefault="00106B36" w:rsidP="00106B36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2677" w:type="dxa"/>
            <w:shd w:val="clear" w:color="auto" w:fill="auto"/>
          </w:tcPr>
          <w:p w:rsidR="00106B36" w:rsidRDefault="00106B36" w:rsidP="00106B36">
            <w:pPr>
              <w:pStyle w:val="TableParagraph"/>
              <w:spacing w:before="11"/>
              <w:rPr>
                <w:sz w:val="21"/>
              </w:rPr>
            </w:pPr>
          </w:p>
        </w:tc>
        <w:tc>
          <w:tcPr>
            <w:tcW w:w="2929" w:type="dxa"/>
            <w:shd w:val="clear" w:color="auto" w:fill="auto"/>
          </w:tcPr>
          <w:p w:rsidR="00106B36" w:rsidRDefault="00106B36" w:rsidP="00106B36">
            <w:pPr>
              <w:pStyle w:val="TableParagraph"/>
              <w:spacing w:before="11"/>
              <w:rPr>
                <w:sz w:val="21"/>
              </w:rPr>
            </w:pPr>
          </w:p>
        </w:tc>
      </w:tr>
    </w:tbl>
    <w:p w:rsidR="001670EB" w:rsidRDefault="001670EB"/>
    <w:p w:rsidR="00347997" w:rsidRDefault="00347997"/>
    <w:p w:rsidR="00347997" w:rsidRDefault="00347997"/>
    <w:p w:rsidR="006830F3" w:rsidRDefault="006830F3" w:rsidP="006830F3">
      <w:pPr>
        <w:tabs>
          <w:tab w:val="left" w:pos="13412"/>
        </w:tabs>
      </w:pPr>
      <w:r>
        <w:t>KLASA: 011-01/21-01/01</w:t>
      </w:r>
      <w:r>
        <w:tab/>
        <w:t xml:space="preserve">   Ravnateljica:</w:t>
      </w:r>
      <w:r w:rsidR="001670EB">
        <w:t xml:space="preserve"> </w:t>
      </w:r>
    </w:p>
    <w:p w:rsidR="006042C0" w:rsidRPr="001670EB" w:rsidRDefault="006830F3" w:rsidP="001670EB">
      <w:pPr>
        <w:tabs>
          <w:tab w:val="left" w:pos="13412"/>
        </w:tabs>
        <w:sectPr w:rsidR="006042C0" w:rsidRPr="001670EB">
          <w:pgSz w:w="16840" w:h="11900" w:orient="landscape"/>
          <w:pgMar w:top="640" w:right="700" w:bottom="280" w:left="500" w:header="720" w:footer="720" w:gutter="0"/>
          <w:cols w:space="720"/>
        </w:sectPr>
      </w:pPr>
      <w:r>
        <w:t xml:space="preserve">URBROJ: 2110-02-04-01-21-2                                                                                                                                                                                    Sunčica Đuričić-Kocijan, </w:t>
      </w:r>
      <w:proofErr w:type="spellStart"/>
      <w:r>
        <w:t>dipl.uč</w:t>
      </w:r>
      <w:proofErr w:type="spellEnd"/>
      <w:r>
        <w:t>.</w:t>
      </w:r>
    </w:p>
    <w:p w:rsidR="00723106" w:rsidRDefault="00723106">
      <w:pPr>
        <w:pStyle w:val="Tijeloteksta"/>
        <w:spacing w:before="9"/>
        <w:rPr>
          <w:sz w:val="27"/>
        </w:rPr>
      </w:pPr>
    </w:p>
    <w:sectPr w:rsidR="0072310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52EA"/>
    <w:multiLevelType w:val="hybridMultilevel"/>
    <w:tmpl w:val="492CAEE2"/>
    <w:lvl w:ilvl="0" w:tplc="8140FB3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30849E9A">
      <w:numFmt w:val="bullet"/>
      <w:lvlText w:val="•"/>
      <w:lvlJc w:val="left"/>
      <w:pPr>
        <w:ind w:left="626" w:hanging="128"/>
      </w:pPr>
      <w:rPr>
        <w:rFonts w:hint="default"/>
        <w:lang w:val="hr-HR" w:eastAsia="hr-HR" w:bidi="hr-HR"/>
      </w:rPr>
    </w:lvl>
    <w:lvl w:ilvl="2" w:tplc="009E2D90">
      <w:numFmt w:val="bullet"/>
      <w:lvlText w:val="•"/>
      <w:lvlJc w:val="left"/>
      <w:pPr>
        <w:ind w:left="1012" w:hanging="128"/>
      </w:pPr>
      <w:rPr>
        <w:rFonts w:hint="default"/>
        <w:lang w:val="hr-HR" w:eastAsia="hr-HR" w:bidi="hr-HR"/>
      </w:rPr>
    </w:lvl>
    <w:lvl w:ilvl="3" w:tplc="6714E5CC">
      <w:numFmt w:val="bullet"/>
      <w:lvlText w:val="•"/>
      <w:lvlJc w:val="left"/>
      <w:pPr>
        <w:ind w:left="1398" w:hanging="128"/>
      </w:pPr>
      <w:rPr>
        <w:rFonts w:hint="default"/>
        <w:lang w:val="hr-HR" w:eastAsia="hr-HR" w:bidi="hr-HR"/>
      </w:rPr>
    </w:lvl>
    <w:lvl w:ilvl="4" w:tplc="5068298A">
      <w:numFmt w:val="bullet"/>
      <w:lvlText w:val="•"/>
      <w:lvlJc w:val="left"/>
      <w:pPr>
        <w:ind w:left="1784" w:hanging="128"/>
      </w:pPr>
      <w:rPr>
        <w:rFonts w:hint="default"/>
        <w:lang w:val="hr-HR" w:eastAsia="hr-HR" w:bidi="hr-HR"/>
      </w:rPr>
    </w:lvl>
    <w:lvl w:ilvl="5" w:tplc="F2148322">
      <w:numFmt w:val="bullet"/>
      <w:lvlText w:val="•"/>
      <w:lvlJc w:val="left"/>
      <w:pPr>
        <w:ind w:left="2171" w:hanging="128"/>
      </w:pPr>
      <w:rPr>
        <w:rFonts w:hint="default"/>
        <w:lang w:val="hr-HR" w:eastAsia="hr-HR" w:bidi="hr-HR"/>
      </w:rPr>
    </w:lvl>
    <w:lvl w:ilvl="6" w:tplc="57C22360">
      <w:numFmt w:val="bullet"/>
      <w:lvlText w:val="•"/>
      <w:lvlJc w:val="left"/>
      <w:pPr>
        <w:ind w:left="2557" w:hanging="128"/>
      </w:pPr>
      <w:rPr>
        <w:rFonts w:hint="default"/>
        <w:lang w:val="hr-HR" w:eastAsia="hr-HR" w:bidi="hr-HR"/>
      </w:rPr>
    </w:lvl>
    <w:lvl w:ilvl="7" w:tplc="6DE8F9EE">
      <w:numFmt w:val="bullet"/>
      <w:lvlText w:val="•"/>
      <w:lvlJc w:val="left"/>
      <w:pPr>
        <w:ind w:left="2943" w:hanging="128"/>
      </w:pPr>
      <w:rPr>
        <w:rFonts w:hint="default"/>
        <w:lang w:val="hr-HR" w:eastAsia="hr-HR" w:bidi="hr-HR"/>
      </w:rPr>
    </w:lvl>
    <w:lvl w:ilvl="8" w:tplc="A3A69F3C">
      <w:numFmt w:val="bullet"/>
      <w:lvlText w:val="•"/>
      <w:lvlJc w:val="left"/>
      <w:pPr>
        <w:ind w:left="3329" w:hanging="128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6"/>
    <w:rsid w:val="000A557F"/>
    <w:rsid w:val="000C4F2C"/>
    <w:rsid w:val="00106B36"/>
    <w:rsid w:val="0013100B"/>
    <w:rsid w:val="001670EB"/>
    <w:rsid w:val="00210811"/>
    <w:rsid w:val="00226C56"/>
    <w:rsid w:val="0028201C"/>
    <w:rsid w:val="002920E8"/>
    <w:rsid w:val="002F5DF7"/>
    <w:rsid w:val="00347997"/>
    <w:rsid w:val="0040776A"/>
    <w:rsid w:val="004766CA"/>
    <w:rsid w:val="00521CA1"/>
    <w:rsid w:val="006042C0"/>
    <w:rsid w:val="00624DBD"/>
    <w:rsid w:val="00643DD5"/>
    <w:rsid w:val="0064627B"/>
    <w:rsid w:val="006830F3"/>
    <w:rsid w:val="006F378E"/>
    <w:rsid w:val="00723106"/>
    <w:rsid w:val="007566FF"/>
    <w:rsid w:val="007828B0"/>
    <w:rsid w:val="007E53AF"/>
    <w:rsid w:val="008F16F7"/>
    <w:rsid w:val="00905B4B"/>
    <w:rsid w:val="00933B17"/>
    <w:rsid w:val="00982CB1"/>
    <w:rsid w:val="00A12A78"/>
    <w:rsid w:val="00AF7A56"/>
    <w:rsid w:val="00CC5783"/>
    <w:rsid w:val="00CE4564"/>
    <w:rsid w:val="00D21830"/>
    <w:rsid w:val="00E21F04"/>
    <w:rsid w:val="00E4331A"/>
    <w:rsid w:val="00E57F4C"/>
    <w:rsid w:val="00EA34BF"/>
    <w:rsid w:val="00ED61BF"/>
    <w:rsid w:val="00F53EB6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6213-B04D-4CE5-BAEB-D6ED19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61"/>
      <w:ind w:left="5430" w:right="5272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ezproredaChar">
    <w:name w:val="Bez proreda Char"/>
    <w:link w:val="Bezproreda"/>
    <w:uiPriority w:val="1"/>
    <w:locked/>
    <w:rsid w:val="006F378E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6F378E"/>
    <w:pPr>
      <w:widowControl/>
      <w:autoSpaceDE/>
      <w:autoSpaceDN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B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B17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4F67-06A6-4DA8-9742-3888D8B7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Procedura korištenja službenog automobila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korištenja službenog automobila</dc:title>
  <dc:creator>korisnik</dc:creator>
  <cp:lastModifiedBy>Korisnik</cp:lastModifiedBy>
  <cp:revision>10</cp:revision>
  <cp:lastPrinted>2021-03-26T13:57:00Z</cp:lastPrinted>
  <dcterms:created xsi:type="dcterms:W3CDTF">2021-02-23T10:57:00Z</dcterms:created>
  <dcterms:modified xsi:type="dcterms:W3CDTF">2021-03-26T13:57:00Z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2020-02-21T00:00:00Z</vt:filetime>
  </property>
</Properties>
</file>